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02CAB" w14:textId="60A5F51B" w:rsidR="001B667F" w:rsidRPr="001B667F" w:rsidRDefault="001B667F" w:rsidP="001B667F">
      <w:pPr>
        <w:spacing w:line="480" w:lineRule="auto"/>
      </w:pPr>
      <w:r w:rsidRPr="001B667F">
        <w:t xml:space="preserve">Please note that supplementary materials are available on the journal website for </w:t>
      </w:r>
      <w:r w:rsidRPr="001B667F">
        <w:rPr>
          <w:i/>
          <w:iCs/>
        </w:rPr>
        <w:t>Sibbaldia the International Journal of Botanic Garden Horticulture</w:t>
      </w:r>
      <w:r w:rsidRPr="001B667F">
        <w:t>. Files are as supplied by the author and have not subjected to the Journal’s editorial processes.</w:t>
      </w:r>
    </w:p>
    <w:p w14:paraId="220E5BB3" w14:textId="79B2CE45" w:rsidR="00525245" w:rsidRDefault="00525245" w:rsidP="00525245">
      <w:pPr>
        <w:spacing w:line="48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1B667F">
        <w:t>Supplementary tables for</w:t>
      </w:r>
      <w:r>
        <w:t xml:space="preserve"> </w:t>
      </w:r>
      <w:r w:rsidRPr="008A2457">
        <w:rPr>
          <w:rFonts w:eastAsiaTheme="minorEastAsia" w:cstheme="minorHAnsi"/>
          <w:b/>
          <w:bCs/>
          <w:sz w:val="24"/>
          <w:szCs w:val="24"/>
        </w:rPr>
        <w:t xml:space="preserve">Bringing Australia’s vulnerable Baw-Baw Berry, </w:t>
      </w:r>
      <w:proofErr w:type="spellStart"/>
      <w:r w:rsidRPr="008A2457">
        <w:rPr>
          <w:rFonts w:eastAsiaTheme="minorEastAsia" w:cstheme="minorHAnsi"/>
          <w:b/>
          <w:bCs/>
          <w:i/>
          <w:iCs/>
          <w:sz w:val="24"/>
          <w:szCs w:val="24"/>
        </w:rPr>
        <w:t>Wittsteinia</w:t>
      </w:r>
      <w:proofErr w:type="spellEnd"/>
      <w:r w:rsidRPr="008A2457">
        <w:rPr>
          <w:rFonts w:eastAsiaTheme="minorEastAsia"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Pr="008A2457">
        <w:rPr>
          <w:rFonts w:eastAsiaTheme="minorEastAsia" w:cstheme="minorHAnsi"/>
          <w:b/>
          <w:bCs/>
          <w:i/>
          <w:iCs/>
          <w:sz w:val="24"/>
          <w:szCs w:val="24"/>
        </w:rPr>
        <w:t>vacciniacea</w:t>
      </w:r>
      <w:proofErr w:type="spellEnd"/>
      <w:r w:rsidRPr="008A2457">
        <w:rPr>
          <w:rFonts w:eastAsiaTheme="minorEastAsia" w:cstheme="minorHAnsi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8A2457">
        <w:rPr>
          <w:rFonts w:eastAsiaTheme="minorEastAsia" w:cstheme="minorHAnsi"/>
          <w:b/>
          <w:bCs/>
          <w:sz w:val="24"/>
          <w:szCs w:val="24"/>
        </w:rPr>
        <w:t>F.Muell</w:t>
      </w:r>
      <w:proofErr w:type="spellEnd"/>
      <w:proofErr w:type="gramEnd"/>
      <w:r w:rsidRPr="008A2457">
        <w:rPr>
          <w:rFonts w:eastAsiaTheme="minorEastAsia" w:cstheme="minorHAnsi"/>
          <w:b/>
          <w:bCs/>
          <w:sz w:val="24"/>
          <w:szCs w:val="24"/>
        </w:rPr>
        <w:t>., into cultivation</w:t>
      </w:r>
    </w:p>
    <w:p w14:paraId="1BE093DB" w14:textId="77777777" w:rsidR="00525245" w:rsidRPr="008A2457" w:rsidRDefault="00525245" w:rsidP="00525245">
      <w:pPr>
        <w:spacing w:line="480" w:lineRule="auto"/>
        <w:jc w:val="center"/>
        <w:rPr>
          <w:rFonts w:eastAsiaTheme="minorEastAsia" w:cstheme="minorHAnsi"/>
          <w:sz w:val="24"/>
          <w:szCs w:val="24"/>
        </w:rPr>
      </w:pPr>
      <w:r w:rsidRPr="008A2457">
        <w:rPr>
          <w:rFonts w:eastAsiaTheme="minorEastAsia" w:cstheme="minorHAnsi"/>
          <w:sz w:val="24"/>
          <w:szCs w:val="24"/>
        </w:rPr>
        <w:t>Virginia G. Williamson, Anthony R. Rendall, Li-Hsin Wu and Megan J. Hirs</w:t>
      </w:r>
      <w:r>
        <w:rPr>
          <w:rFonts w:eastAsiaTheme="minorEastAsia" w:cstheme="minorHAnsi"/>
          <w:sz w:val="24"/>
          <w:szCs w:val="24"/>
        </w:rPr>
        <w:t>t</w:t>
      </w:r>
    </w:p>
    <w:p w14:paraId="3837C665" w14:textId="77777777" w:rsidR="00525245" w:rsidRPr="008A2457" w:rsidRDefault="00525245" w:rsidP="00525245">
      <w:pPr>
        <w:spacing w:line="480" w:lineRule="auto"/>
        <w:jc w:val="both"/>
        <w:rPr>
          <w:rFonts w:cstheme="minorHAnsi"/>
          <w:sz w:val="24"/>
          <w:szCs w:val="24"/>
        </w:rPr>
      </w:pPr>
      <w:r w:rsidRPr="008A2457">
        <w:rPr>
          <w:rFonts w:eastAsia="Calibri" w:cstheme="minorHAnsi"/>
          <w:b/>
          <w:bCs/>
          <w:sz w:val="24"/>
          <w:szCs w:val="24"/>
        </w:rPr>
        <w:t>Table S1.</w:t>
      </w:r>
      <w:r w:rsidRPr="008A2457">
        <w:rPr>
          <w:rFonts w:eastAsia="Calibri" w:cstheme="minorHAnsi"/>
          <w:sz w:val="24"/>
          <w:szCs w:val="24"/>
        </w:rPr>
        <w:t xml:space="preserve"> </w:t>
      </w:r>
      <w:r w:rsidRPr="008A2457">
        <w:rPr>
          <w:rFonts w:cstheme="minorHAnsi"/>
          <w:sz w:val="24"/>
          <w:szCs w:val="24"/>
        </w:rPr>
        <w:t xml:space="preserve">Propagation results from the five </w:t>
      </w:r>
      <w:proofErr w:type="spellStart"/>
      <w:r w:rsidRPr="008A2457">
        <w:rPr>
          <w:rFonts w:cstheme="minorHAnsi"/>
          <w:i/>
          <w:iCs/>
          <w:sz w:val="24"/>
          <w:szCs w:val="24"/>
        </w:rPr>
        <w:t>Wittsteinia</w:t>
      </w:r>
      <w:proofErr w:type="spellEnd"/>
      <w:r w:rsidRPr="008A2457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A2457">
        <w:rPr>
          <w:rFonts w:cstheme="minorHAnsi"/>
          <w:i/>
          <w:iCs/>
          <w:sz w:val="24"/>
          <w:szCs w:val="24"/>
        </w:rPr>
        <w:t>vacciniacea</w:t>
      </w:r>
      <w:proofErr w:type="spellEnd"/>
      <w:r w:rsidRPr="008A2457">
        <w:rPr>
          <w:rFonts w:cstheme="minorHAnsi"/>
          <w:sz w:val="24"/>
          <w:szCs w:val="24"/>
        </w:rPr>
        <w:t xml:space="preserve"> collection sites. </w:t>
      </w:r>
    </w:p>
    <w:p w14:paraId="4EC2F026" w14:textId="77777777" w:rsidR="00525245" w:rsidRPr="008A2457" w:rsidRDefault="00525245" w:rsidP="00525245">
      <w:pPr>
        <w:spacing w:line="480" w:lineRule="auto"/>
        <w:jc w:val="both"/>
        <w:rPr>
          <w:rFonts w:cstheme="minorHAnsi"/>
          <w:sz w:val="24"/>
          <w:szCs w:val="24"/>
        </w:rPr>
      </w:pPr>
      <w:r w:rsidRPr="008A2457">
        <w:rPr>
          <w:rFonts w:cstheme="minorHAnsi"/>
          <w:sz w:val="24"/>
          <w:szCs w:val="24"/>
        </w:rPr>
        <w:t xml:space="preserve">Jiffy </w:t>
      </w:r>
      <w:proofErr w:type="spellStart"/>
      <w:r w:rsidRPr="008A2457">
        <w:rPr>
          <w:rFonts w:cstheme="minorHAnsi"/>
          <w:sz w:val="24"/>
          <w:szCs w:val="24"/>
        </w:rPr>
        <w:t>Preforma</w:t>
      </w:r>
      <w:proofErr w:type="spellEnd"/>
      <w:r w:rsidRPr="008A2457">
        <w:rPr>
          <w:rFonts w:cstheme="minorHAnsi"/>
          <w:sz w:val="24"/>
          <w:szCs w:val="24"/>
        </w:rPr>
        <w:t xml:space="preserve"> Plugs; Hormone is </w:t>
      </w:r>
      <w:proofErr w:type="spellStart"/>
      <w:r w:rsidRPr="008A2457">
        <w:rPr>
          <w:rFonts w:cstheme="minorHAnsi"/>
          <w:sz w:val="24"/>
          <w:szCs w:val="24"/>
        </w:rPr>
        <w:t>Clonex</w:t>
      </w:r>
      <w:proofErr w:type="spellEnd"/>
      <w:r w:rsidRPr="008A2457">
        <w:rPr>
          <w:rFonts w:cstheme="minorHAnsi"/>
          <w:sz w:val="24"/>
          <w:szCs w:val="24"/>
        </w:rPr>
        <w:t xml:space="preserve">® Rooting Hormone Gel Purple; </w:t>
      </w:r>
      <w:proofErr w:type="spellStart"/>
      <w:proofErr w:type="gramStart"/>
      <w:r w:rsidRPr="008A2457">
        <w:rPr>
          <w:rFonts w:cstheme="minorHAnsi"/>
          <w:sz w:val="24"/>
          <w:szCs w:val="24"/>
        </w:rPr>
        <w:t>vermiculite:perlite</w:t>
      </w:r>
      <w:proofErr w:type="spellEnd"/>
      <w:proofErr w:type="gramEnd"/>
      <w:r w:rsidRPr="008A2457">
        <w:rPr>
          <w:rFonts w:cstheme="minorHAnsi"/>
          <w:sz w:val="24"/>
          <w:szCs w:val="24"/>
        </w:rPr>
        <w:t xml:space="preserve"> 3:1 mix. </w:t>
      </w:r>
    </w:p>
    <w:p w14:paraId="7D1AADDD" w14:textId="77777777" w:rsidR="00525245" w:rsidRPr="008A2457" w:rsidRDefault="00525245" w:rsidP="00525245">
      <w:pPr>
        <w:spacing w:line="480" w:lineRule="auto"/>
        <w:jc w:val="both"/>
        <w:rPr>
          <w:rFonts w:eastAsia="Calibri" w:cstheme="minorHAnsi"/>
          <w:sz w:val="24"/>
          <w:szCs w:val="24"/>
        </w:rPr>
      </w:pPr>
      <w:r w:rsidRPr="008A2457">
        <w:rPr>
          <w:rFonts w:eastAsia="Calibri" w:cstheme="minorHAnsi"/>
          <w:b/>
          <w:bCs/>
          <w:sz w:val="24"/>
          <w:szCs w:val="24"/>
        </w:rPr>
        <w:t>Table S2</w:t>
      </w:r>
      <w:r w:rsidRPr="008A2457">
        <w:rPr>
          <w:rFonts w:eastAsia="Calibri" w:cstheme="minorHAnsi"/>
          <w:sz w:val="24"/>
          <w:szCs w:val="24"/>
        </w:rPr>
        <w:t xml:space="preserve">. Thermogradient design showing 196 coloured cells (green, red, yellow, blue) which each hold a 35mm Petri dish of 10 </w:t>
      </w:r>
      <w:proofErr w:type="spellStart"/>
      <w:r w:rsidRPr="008A2457">
        <w:rPr>
          <w:rFonts w:eastAsia="Calibri" w:cstheme="minorHAnsi"/>
          <w:i/>
          <w:iCs/>
          <w:sz w:val="24"/>
          <w:szCs w:val="24"/>
        </w:rPr>
        <w:t>Wittsteinia</w:t>
      </w:r>
      <w:proofErr w:type="spellEnd"/>
      <w:r w:rsidRPr="008A2457">
        <w:rPr>
          <w:rFonts w:eastAsia="Calibri" w:cstheme="minorHAnsi"/>
          <w:i/>
          <w:iCs/>
          <w:sz w:val="24"/>
          <w:szCs w:val="24"/>
        </w:rPr>
        <w:t xml:space="preserve"> </w:t>
      </w:r>
      <w:proofErr w:type="spellStart"/>
      <w:r w:rsidRPr="008A2457">
        <w:rPr>
          <w:rFonts w:eastAsia="Calibri" w:cstheme="minorHAnsi"/>
          <w:i/>
          <w:iCs/>
          <w:sz w:val="24"/>
          <w:szCs w:val="24"/>
        </w:rPr>
        <w:t>vacciniacea</w:t>
      </w:r>
      <w:proofErr w:type="spellEnd"/>
      <w:r w:rsidRPr="008A2457">
        <w:rPr>
          <w:rFonts w:eastAsia="Calibri" w:cstheme="minorHAnsi"/>
          <w:sz w:val="24"/>
          <w:szCs w:val="24"/>
        </w:rPr>
        <w:t xml:space="preserve"> seed collected from Mt Baw </w:t>
      </w:r>
      <w:proofErr w:type="spellStart"/>
      <w:r w:rsidRPr="008A2457">
        <w:rPr>
          <w:rFonts w:eastAsia="Calibri" w:cstheme="minorHAnsi"/>
          <w:sz w:val="24"/>
          <w:szCs w:val="24"/>
        </w:rPr>
        <w:t>Baw</w:t>
      </w:r>
      <w:proofErr w:type="spellEnd"/>
      <w:r w:rsidRPr="008A2457">
        <w:rPr>
          <w:rFonts w:eastAsia="Calibri" w:cstheme="minorHAnsi"/>
          <w:sz w:val="24"/>
          <w:szCs w:val="24"/>
        </w:rPr>
        <w:t>. Treatment one (control): 980 fresh seed soaked for 8 h in deionised water and sown onto 98 plates (green &amp; blue cells). Treatment two: 980 fresh seed soaked for 8 h in gibberellic acid (GA</w:t>
      </w:r>
      <w:proofErr w:type="gramStart"/>
      <w:r w:rsidRPr="008A2457">
        <w:rPr>
          <w:rFonts w:eastAsia="Calibri" w:cstheme="minorHAnsi"/>
          <w:sz w:val="24"/>
          <w:szCs w:val="24"/>
          <w:vertAlign w:val="subscript"/>
        </w:rPr>
        <w:t>3</w:t>
      </w:r>
      <w:r w:rsidRPr="008A2457">
        <w:rPr>
          <w:rFonts w:eastAsia="Calibri" w:cstheme="minorHAnsi"/>
          <w:sz w:val="24"/>
          <w:szCs w:val="24"/>
        </w:rPr>
        <w:t>)(</w:t>
      </w:r>
      <w:proofErr w:type="gramEnd"/>
      <w:r w:rsidRPr="008A2457">
        <w:rPr>
          <w:rFonts w:eastAsia="Calibri" w:cstheme="minorHAnsi"/>
          <w:sz w:val="24"/>
          <w:szCs w:val="24"/>
        </w:rPr>
        <w:t xml:space="preserve">red &amp; yellow cells). </w:t>
      </w:r>
    </w:p>
    <w:p w14:paraId="249D67E1" w14:textId="77777777" w:rsidR="00525245" w:rsidRPr="008A2457" w:rsidRDefault="00525245" w:rsidP="00525245">
      <w:pPr>
        <w:spacing w:line="480" w:lineRule="auto"/>
        <w:jc w:val="both"/>
        <w:rPr>
          <w:rFonts w:eastAsia="Calibri" w:cstheme="minorHAnsi"/>
          <w:sz w:val="24"/>
          <w:szCs w:val="24"/>
        </w:rPr>
      </w:pPr>
      <w:r w:rsidRPr="008A2457">
        <w:rPr>
          <w:rFonts w:eastAsia="Calibri" w:cstheme="minorHAnsi"/>
          <w:b/>
          <w:bCs/>
          <w:sz w:val="24"/>
          <w:szCs w:val="24"/>
        </w:rPr>
        <w:t xml:space="preserve">Table S3. </w:t>
      </w:r>
      <w:r w:rsidRPr="008A2457">
        <w:rPr>
          <w:rFonts w:eastAsia="Calibri" w:cstheme="minorHAnsi"/>
          <w:sz w:val="24"/>
          <w:szCs w:val="24"/>
        </w:rPr>
        <w:t>Model selection comparing candidate models of predictors to explain germination rate with respect to temperature, pre-treatment, and week. Table includes: the number of parameters (K), Log-Likelihood (LL), Akaike Information Criterion corrected (</w:t>
      </w:r>
      <w:proofErr w:type="spellStart"/>
      <w:r w:rsidRPr="008A2457">
        <w:rPr>
          <w:rFonts w:eastAsia="Calibri" w:cstheme="minorHAnsi"/>
          <w:sz w:val="24"/>
          <w:szCs w:val="24"/>
        </w:rPr>
        <w:t>AICc</w:t>
      </w:r>
      <w:proofErr w:type="spellEnd"/>
      <w:r w:rsidRPr="008A2457">
        <w:rPr>
          <w:rFonts w:eastAsia="Calibri" w:cstheme="minorHAnsi"/>
          <w:sz w:val="24"/>
          <w:szCs w:val="24"/>
        </w:rPr>
        <w:t>), delta AIC (∆AIC) and AIC weights (AIC ώ). Variables include pre-soak treatment (</w:t>
      </w:r>
      <w:proofErr w:type="spellStart"/>
      <w:r w:rsidRPr="008A2457">
        <w:rPr>
          <w:rFonts w:eastAsia="Calibri" w:cstheme="minorHAnsi"/>
          <w:sz w:val="24"/>
          <w:szCs w:val="24"/>
        </w:rPr>
        <w:t>pTreat</w:t>
      </w:r>
      <w:proofErr w:type="spellEnd"/>
      <w:r w:rsidRPr="008A2457">
        <w:rPr>
          <w:rFonts w:eastAsia="Calibri" w:cstheme="minorHAnsi"/>
          <w:sz w:val="24"/>
          <w:szCs w:val="24"/>
        </w:rPr>
        <w:t xml:space="preserve">), week since the start of experiment (Week), thermogradient temperature (temp). s(x) represents where a smooth term has been applied. </w:t>
      </w:r>
    </w:p>
    <w:p w14:paraId="47DF66EC" w14:textId="77777777" w:rsidR="00525245" w:rsidRPr="008A2457" w:rsidRDefault="00525245" w:rsidP="00525245">
      <w:pPr>
        <w:spacing w:line="480" w:lineRule="auto"/>
        <w:jc w:val="both"/>
        <w:rPr>
          <w:rFonts w:cstheme="minorHAnsi"/>
          <w:sz w:val="24"/>
          <w:szCs w:val="24"/>
        </w:rPr>
      </w:pPr>
      <w:r w:rsidRPr="008A2457">
        <w:rPr>
          <w:rFonts w:cstheme="minorHAnsi"/>
          <w:b/>
          <w:bCs/>
          <w:sz w:val="24"/>
          <w:szCs w:val="24"/>
        </w:rPr>
        <w:lastRenderedPageBreak/>
        <w:t>Table S4.</w:t>
      </w:r>
      <w:r w:rsidRPr="008A2457">
        <w:rPr>
          <w:rFonts w:cstheme="minorHAnsi"/>
          <w:sz w:val="24"/>
          <w:szCs w:val="24"/>
        </w:rPr>
        <w:t xml:space="preserve"> Percentage contribution and permutational importance of the top climate variables influencing the distribution of </w:t>
      </w:r>
      <w:proofErr w:type="spellStart"/>
      <w:r w:rsidRPr="008A2457">
        <w:rPr>
          <w:rFonts w:cstheme="minorHAnsi"/>
          <w:i/>
          <w:iCs/>
          <w:sz w:val="24"/>
          <w:szCs w:val="24"/>
        </w:rPr>
        <w:t>Wittsteinia</w:t>
      </w:r>
      <w:proofErr w:type="spellEnd"/>
      <w:r w:rsidRPr="008A2457">
        <w:rPr>
          <w:rFonts w:eastAsia="Calibri" w:cstheme="minorHAnsi"/>
          <w:i/>
          <w:iCs/>
          <w:sz w:val="24"/>
          <w:szCs w:val="24"/>
        </w:rPr>
        <w:t xml:space="preserve"> </w:t>
      </w:r>
      <w:proofErr w:type="spellStart"/>
      <w:r w:rsidRPr="008A2457">
        <w:rPr>
          <w:rFonts w:eastAsia="Calibri" w:cstheme="minorHAnsi"/>
          <w:i/>
          <w:iCs/>
          <w:sz w:val="24"/>
          <w:szCs w:val="24"/>
        </w:rPr>
        <w:t>vacciniacea</w:t>
      </w:r>
      <w:proofErr w:type="spellEnd"/>
      <w:r w:rsidRPr="008A2457">
        <w:rPr>
          <w:rFonts w:eastAsia="Calibri" w:cstheme="minorHAnsi"/>
          <w:sz w:val="24"/>
          <w:szCs w:val="24"/>
        </w:rPr>
        <w:t xml:space="preserve"> in Australia, and within the </w:t>
      </w:r>
      <w:proofErr w:type="spellStart"/>
      <w:r w:rsidRPr="008A2457">
        <w:rPr>
          <w:rFonts w:eastAsia="Calibri" w:cstheme="minorHAnsi"/>
          <w:sz w:val="24"/>
          <w:szCs w:val="24"/>
        </w:rPr>
        <w:t>Köppen</w:t>
      </w:r>
      <w:proofErr w:type="spellEnd"/>
      <w:r w:rsidRPr="008A2457">
        <w:rPr>
          <w:rFonts w:eastAsiaTheme="minorEastAsia" w:cstheme="minorHAnsi"/>
          <w:sz w:val="24"/>
          <w:szCs w:val="24"/>
          <w:lang w:val="en-US"/>
        </w:rPr>
        <w:t>-Geiger</w:t>
      </w:r>
      <w:r w:rsidRPr="008A2457">
        <w:rPr>
          <w:rFonts w:eastAsia="Calibri" w:cstheme="minorHAnsi"/>
          <w:sz w:val="24"/>
          <w:szCs w:val="24"/>
        </w:rPr>
        <w:t xml:space="preserve"> climate. </w:t>
      </w:r>
    </w:p>
    <w:p w14:paraId="7FE50BCB" w14:textId="110256CC" w:rsidR="00525245" w:rsidRDefault="00525245">
      <w:r>
        <w:br w:type="page"/>
      </w:r>
    </w:p>
    <w:p w14:paraId="21C897D1" w14:textId="3838885B" w:rsidR="00525245" w:rsidRPr="00525245" w:rsidRDefault="00525245">
      <w:pPr>
        <w:rPr>
          <w:sz w:val="24"/>
          <w:szCs w:val="24"/>
        </w:rPr>
      </w:pPr>
      <w:r w:rsidRPr="00525245">
        <w:rPr>
          <w:sz w:val="24"/>
          <w:szCs w:val="24"/>
        </w:rPr>
        <w:lastRenderedPageBreak/>
        <w:t>Table S1</w:t>
      </w:r>
    </w:p>
    <w:tbl>
      <w:tblPr>
        <w:tblW w:w="9247" w:type="dxa"/>
        <w:tblLayout w:type="fixed"/>
        <w:tblLook w:val="06A0" w:firstRow="1" w:lastRow="0" w:firstColumn="1" w:lastColumn="0" w:noHBand="1" w:noVBand="1"/>
      </w:tblPr>
      <w:tblGrid>
        <w:gridCol w:w="1983"/>
        <w:gridCol w:w="175"/>
        <w:gridCol w:w="3226"/>
        <w:gridCol w:w="1272"/>
        <w:gridCol w:w="141"/>
        <w:gridCol w:w="993"/>
        <w:gridCol w:w="141"/>
        <w:gridCol w:w="1141"/>
        <w:gridCol w:w="141"/>
        <w:gridCol w:w="34"/>
      </w:tblGrid>
      <w:tr w:rsidR="00525245" w:rsidRPr="008A2457" w14:paraId="3B2BD511" w14:textId="77777777" w:rsidTr="00552D91">
        <w:trPr>
          <w:gridAfter w:val="2"/>
          <w:wAfter w:w="175" w:type="dxa"/>
          <w:trHeight w:val="1140"/>
        </w:trPr>
        <w:tc>
          <w:tcPr>
            <w:tcW w:w="1983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D66298C" w14:textId="77777777" w:rsidR="00525245" w:rsidRDefault="00525245" w:rsidP="00552D91">
            <w:pPr>
              <w:spacing w:after="0" w:line="480" w:lineRule="auto"/>
              <w:ind w:left="-20" w:right="302"/>
              <w:jc w:val="both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Wittsteinia</w:t>
            </w:r>
            <w:proofErr w:type="spellEnd"/>
            <w:r w:rsidRPr="008A2457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2457">
              <w:rPr>
                <w:rFonts w:eastAsia="Calibri"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vacciniacea</w:t>
            </w:r>
            <w:proofErr w:type="spellEnd"/>
            <w:r w:rsidRPr="008A2457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354DBCB" w14:textId="77777777" w:rsidR="00525245" w:rsidRPr="008A2457" w:rsidRDefault="00525245" w:rsidP="00552D91">
            <w:pPr>
              <w:spacing w:after="0" w:line="480" w:lineRule="auto"/>
              <w:ind w:left="-20" w:right="302"/>
              <w:jc w:val="both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site</w:t>
            </w: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6980BF01" w14:textId="77777777" w:rsidR="00525245" w:rsidRPr="008A2457" w:rsidRDefault="00525245" w:rsidP="00552D91">
            <w:pPr>
              <w:spacing w:after="0" w:line="480" w:lineRule="auto"/>
              <w:ind w:left="-20" w:right="-20"/>
              <w:jc w:val="both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Nursery treatment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0B2C756A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Number propagated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43A12B24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Root initiation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</w:tcPr>
          <w:p w14:paraId="1900D06F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Propagation success</w:t>
            </w:r>
          </w:p>
          <w:p w14:paraId="4F48E952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>(%)</w:t>
            </w:r>
          </w:p>
        </w:tc>
      </w:tr>
      <w:tr w:rsidR="00525245" w:rsidRPr="008A2457" w14:paraId="39C2DD64" w14:textId="77777777" w:rsidTr="00552D91">
        <w:trPr>
          <w:gridAfter w:val="2"/>
          <w:wAfter w:w="175" w:type="dxa"/>
          <w:trHeight w:val="435"/>
        </w:trPr>
        <w:tc>
          <w:tcPr>
            <w:tcW w:w="1983" w:type="dxa"/>
            <w:vMerge w:val="restart"/>
            <w:shd w:val="clear" w:color="auto" w:fill="FFFFFF" w:themeFill="background1"/>
            <w:vAlign w:val="center"/>
          </w:tcPr>
          <w:p w14:paraId="1B99C4B2" w14:textId="77777777" w:rsidR="00525245" w:rsidRPr="008A2457" w:rsidRDefault="00525245" w:rsidP="00552D91">
            <w:pPr>
              <w:spacing w:after="0" w:line="480" w:lineRule="auto"/>
              <w:ind w:left="-20" w:right="302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Mt Baw </w:t>
            </w: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Baw</w:t>
            </w:r>
            <w:proofErr w:type="spellEnd"/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51B9A22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Preforma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F4F068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B7888B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FE1043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96.4</w:t>
            </w:r>
          </w:p>
        </w:tc>
      </w:tr>
      <w:tr w:rsidR="00525245" w:rsidRPr="008A2457" w14:paraId="7D1D1898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03B41355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E565ABA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no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1E369E9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62EF67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872181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80.0</w:t>
            </w:r>
          </w:p>
        </w:tc>
      </w:tr>
      <w:tr w:rsidR="00525245" w:rsidRPr="008A2457" w14:paraId="28A7FCCF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60456B0A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2284728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3EB248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64A4B74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B3D45B4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37.1</w:t>
            </w:r>
          </w:p>
        </w:tc>
      </w:tr>
      <w:tr w:rsidR="00525245" w:rsidRPr="008A2457" w14:paraId="0D922178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4F9A52C3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65DA34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no hormone 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70F526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C79A12D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29042E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24.0</w:t>
            </w:r>
          </w:p>
        </w:tc>
      </w:tr>
      <w:tr w:rsidR="00525245" w:rsidRPr="008A2457" w14:paraId="2E6D0783" w14:textId="77777777" w:rsidTr="00552D91">
        <w:trPr>
          <w:gridAfter w:val="2"/>
          <w:wAfter w:w="175" w:type="dxa"/>
          <w:trHeight w:val="315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14:paraId="3A1ABA62" w14:textId="77777777" w:rsidR="00525245" w:rsidRPr="008A2457" w:rsidRDefault="00525245" w:rsidP="00552D91">
            <w:pPr>
              <w:spacing w:line="480" w:lineRule="auto"/>
              <w:ind w:right="30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217B90D9" w14:textId="77777777" w:rsidTr="00552D91">
        <w:trPr>
          <w:gridAfter w:val="2"/>
          <w:wAfter w:w="175" w:type="dxa"/>
          <w:trHeight w:val="420"/>
        </w:trPr>
        <w:tc>
          <w:tcPr>
            <w:tcW w:w="1983" w:type="dxa"/>
            <w:vMerge w:val="restart"/>
            <w:shd w:val="clear" w:color="auto" w:fill="FFFFFF" w:themeFill="background1"/>
            <w:vAlign w:val="center"/>
          </w:tcPr>
          <w:p w14:paraId="27C5F220" w14:textId="77777777" w:rsidR="00525245" w:rsidRPr="008A2457" w:rsidRDefault="00525245" w:rsidP="00552D91">
            <w:pPr>
              <w:spacing w:after="0" w:line="480" w:lineRule="auto"/>
              <w:ind w:left="-20" w:right="302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Mt Erica</w:t>
            </w: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FE67EAD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Preforma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96B6DE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8F264F3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179353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80.8</w:t>
            </w:r>
          </w:p>
        </w:tc>
      </w:tr>
      <w:tr w:rsidR="00525245" w:rsidRPr="008A2457" w14:paraId="0AE5AECB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1C70A96E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9209736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no hormone 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255B993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DBD16C5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1F394B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78.3</w:t>
            </w:r>
          </w:p>
        </w:tc>
      </w:tr>
      <w:tr w:rsidR="00525245" w:rsidRPr="008A2457" w14:paraId="04D25A15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286F4C3B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0CC4CE6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8AEE8BF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23D561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BDDCF3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17.9</w:t>
            </w:r>
          </w:p>
        </w:tc>
      </w:tr>
      <w:tr w:rsidR="00525245" w:rsidRPr="008A2457" w14:paraId="5C452CE0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14D6783A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2CEFD13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no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CF77A0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72D1809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7FFD2C1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12.0</w:t>
            </w:r>
          </w:p>
        </w:tc>
      </w:tr>
      <w:tr w:rsidR="00525245" w:rsidRPr="008A2457" w14:paraId="360CE140" w14:textId="77777777" w:rsidTr="00552D91">
        <w:trPr>
          <w:gridAfter w:val="2"/>
          <w:wAfter w:w="175" w:type="dxa"/>
          <w:trHeight w:val="315"/>
        </w:trPr>
        <w:tc>
          <w:tcPr>
            <w:tcW w:w="9072" w:type="dxa"/>
            <w:gridSpan w:val="8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4D76364" w14:textId="77777777" w:rsidR="00525245" w:rsidRPr="008A2457" w:rsidRDefault="00525245" w:rsidP="00552D91">
            <w:pPr>
              <w:spacing w:line="480" w:lineRule="auto"/>
              <w:ind w:right="30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0ED90AB7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 w:val="restart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72A19A3" w14:textId="77777777" w:rsidR="00525245" w:rsidRPr="008A2457" w:rsidRDefault="00525245" w:rsidP="00552D91">
            <w:pPr>
              <w:spacing w:after="0" w:line="480" w:lineRule="auto"/>
              <w:ind w:left="-20" w:right="302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Mt Donna Buang</w:t>
            </w: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263D56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Preforma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0BCBC7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9592B2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2984D0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82.9</w:t>
            </w:r>
          </w:p>
        </w:tc>
      </w:tr>
      <w:tr w:rsidR="00525245" w:rsidRPr="008A2457" w14:paraId="30AFFCCC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377CB85E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6B9B63B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no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D90C53B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EB536F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FEC8B7B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81.3</w:t>
            </w:r>
          </w:p>
        </w:tc>
      </w:tr>
      <w:tr w:rsidR="00525245" w:rsidRPr="008A2457" w14:paraId="172697F7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6A81F58C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B5FB17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E6E652A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2BE4DB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F79547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68.0</w:t>
            </w:r>
          </w:p>
        </w:tc>
      </w:tr>
      <w:tr w:rsidR="00525245" w:rsidRPr="008A2457" w14:paraId="076F5853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3EA0AA09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A7E3CD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no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DB02B8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041F1E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2A864E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52.0</w:t>
            </w:r>
          </w:p>
        </w:tc>
      </w:tr>
      <w:tr w:rsidR="00525245" w:rsidRPr="008A2457" w14:paraId="5F33544C" w14:textId="77777777" w:rsidTr="00552D91">
        <w:trPr>
          <w:gridAfter w:val="2"/>
          <w:wAfter w:w="175" w:type="dxa"/>
          <w:trHeight w:val="315"/>
        </w:trPr>
        <w:tc>
          <w:tcPr>
            <w:tcW w:w="9072" w:type="dxa"/>
            <w:gridSpan w:val="8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9C108A" w14:textId="77777777" w:rsidR="00525245" w:rsidRPr="008A2457" w:rsidRDefault="00525245" w:rsidP="00552D91">
            <w:pPr>
              <w:spacing w:line="480" w:lineRule="auto"/>
              <w:ind w:right="30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40B527FE" w14:textId="77777777" w:rsidTr="00552D91">
        <w:trPr>
          <w:gridAfter w:val="2"/>
          <w:wAfter w:w="175" w:type="dxa"/>
          <w:trHeight w:val="300"/>
        </w:trPr>
        <w:tc>
          <w:tcPr>
            <w:tcW w:w="1983" w:type="dxa"/>
            <w:vMerge w:val="restart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F35E377" w14:textId="77777777" w:rsidR="00525245" w:rsidRPr="008A2457" w:rsidRDefault="00525245" w:rsidP="00552D91">
            <w:pPr>
              <w:spacing w:after="0" w:line="480" w:lineRule="auto"/>
              <w:ind w:left="-20" w:right="302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Lake Mountain</w:t>
            </w: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642FBC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Preforma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B882187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7B16E8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D2A741B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82.4</w:t>
            </w:r>
          </w:p>
        </w:tc>
      </w:tr>
      <w:tr w:rsidR="00525245" w:rsidRPr="008A2457" w14:paraId="37A3C62A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00CC229B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5833EE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no hormone 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CCFDF6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37BD2A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60E0FA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88.9</w:t>
            </w:r>
          </w:p>
        </w:tc>
      </w:tr>
      <w:tr w:rsidR="00525245" w:rsidRPr="008A2457" w14:paraId="1B358AE5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20F6101A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D47CEE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4C974E0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959AFB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674E59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70.6</w:t>
            </w:r>
          </w:p>
        </w:tc>
      </w:tr>
      <w:tr w:rsidR="00525245" w:rsidRPr="008A2457" w14:paraId="60082C59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701E2F82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1117088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no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16F73C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178CDD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83F2D9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82.4</w:t>
            </w:r>
          </w:p>
        </w:tc>
      </w:tr>
      <w:tr w:rsidR="00525245" w:rsidRPr="008A2457" w14:paraId="1A583D41" w14:textId="77777777" w:rsidTr="00552D91">
        <w:trPr>
          <w:gridAfter w:val="2"/>
          <w:wAfter w:w="175" w:type="dxa"/>
          <w:trHeight w:val="315"/>
        </w:trPr>
        <w:tc>
          <w:tcPr>
            <w:tcW w:w="9072" w:type="dxa"/>
            <w:gridSpan w:val="8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9A310B" w14:textId="77777777" w:rsidR="00525245" w:rsidRPr="008A2457" w:rsidRDefault="00525245" w:rsidP="00552D91">
            <w:pPr>
              <w:spacing w:line="480" w:lineRule="auto"/>
              <w:ind w:right="30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6F324904" w14:textId="77777777" w:rsidTr="00552D91">
        <w:trPr>
          <w:gridAfter w:val="2"/>
          <w:wAfter w:w="175" w:type="dxa"/>
          <w:trHeight w:val="300"/>
        </w:trPr>
        <w:tc>
          <w:tcPr>
            <w:tcW w:w="1983" w:type="dxa"/>
            <w:vMerge w:val="restart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6329A50" w14:textId="77777777" w:rsidR="00525245" w:rsidRPr="008A2457" w:rsidRDefault="00525245" w:rsidP="00552D91">
            <w:pPr>
              <w:spacing w:after="0" w:line="480" w:lineRule="auto"/>
              <w:ind w:left="-20" w:right="302"/>
              <w:jc w:val="both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Mt Cobbler</w:t>
            </w: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E56D5A4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Preforma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44EC19C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6626A8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E5E295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62.5</w:t>
            </w:r>
          </w:p>
        </w:tc>
      </w:tr>
      <w:tr w:rsidR="00525245" w:rsidRPr="008A2457" w14:paraId="247C61D5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772804F4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52F110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Prefoma</w:t>
            </w:r>
            <w:proofErr w:type="spell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Plugs &amp; no hormone 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F6C65B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B247F34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230C82F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60.0</w:t>
            </w:r>
          </w:p>
        </w:tc>
      </w:tr>
      <w:tr w:rsidR="00525245" w:rsidRPr="008A2457" w14:paraId="1B539892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52C1E90B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163278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29B1FE1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422BEFF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0628AF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70.0</w:t>
            </w:r>
          </w:p>
        </w:tc>
      </w:tr>
      <w:tr w:rsidR="00525245" w:rsidRPr="008A2457" w14:paraId="398D1FEE" w14:textId="77777777" w:rsidTr="00552D91">
        <w:trPr>
          <w:gridAfter w:val="2"/>
          <w:wAfter w:w="175" w:type="dxa"/>
          <w:trHeight w:val="315"/>
        </w:trPr>
        <w:tc>
          <w:tcPr>
            <w:tcW w:w="1983" w:type="dxa"/>
            <w:vMerge/>
            <w:vAlign w:val="center"/>
          </w:tcPr>
          <w:p w14:paraId="7110C817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BD91D42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vermiculite:perlite</w:t>
            </w:r>
            <w:proofErr w:type="spellEnd"/>
            <w:proofErr w:type="gramEnd"/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3:1 &amp; no hormone</w:t>
            </w:r>
          </w:p>
        </w:tc>
        <w:tc>
          <w:tcPr>
            <w:tcW w:w="1272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3442D0A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980BE16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B092995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25.0</w:t>
            </w:r>
          </w:p>
        </w:tc>
      </w:tr>
      <w:tr w:rsidR="00525245" w:rsidRPr="008A2457" w14:paraId="313718AE" w14:textId="77777777" w:rsidTr="00552D91">
        <w:trPr>
          <w:trHeight w:val="315"/>
        </w:trPr>
        <w:tc>
          <w:tcPr>
            <w:tcW w:w="9247" w:type="dxa"/>
            <w:gridSpan w:val="10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0ECF64" w14:textId="77777777" w:rsidR="00525245" w:rsidRPr="008A2457" w:rsidRDefault="00525245" w:rsidP="00552D91">
            <w:pPr>
              <w:spacing w:line="480" w:lineRule="auto"/>
              <w:ind w:right="30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3DD72D1F" w14:textId="77777777" w:rsidTr="00552D91">
        <w:trPr>
          <w:gridAfter w:val="1"/>
          <w:wAfter w:w="34" w:type="dxa"/>
          <w:trHeight w:val="315"/>
        </w:trPr>
        <w:tc>
          <w:tcPr>
            <w:tcW w:w="2158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9BA8DAD" w14:textId="77777777" w:rsidR="00525245" w:rsidRPr="008A2457" w:rsidRDefault="00525245" w:rsidP="00552D91">
            <w:pPr>
              <w:spacing w:line="480" w:lineRule="auto"/>
              <w:ind w:right="3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26" w:type="dxa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D9DDBE" w14:textId="77777777" w:rsidR="00525245" w:rsidRPr="008A2457" w:rsidRDefault="00525245" w:rsidP="00552D91">
            <w:pPr>
              <w:spacing w:after="0" w:line="480" w:lineRule="auto"/>
              <w:ind w:left="-20" w:right="-2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413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1CAF31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561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79DDAB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341</w:t>
            </w:r>
          </w:p>
        </w:tc>
        <w:tc>
          <w:tcPr>
            <w:tcW w:w="1282" w:type="dxa"/>
            <w:gridSpan w:val="2"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39AE0F" w14:textId="77777777" w:rsidR="00525245" w:rsidRPr="008A2457" w:rsidRDefault="00525245" w:rsidP="00552D91">
            <w:pPr>
              <w:spacing w:after="0" w:line="480" w:lineRule="auto"/>
              <w:ind w:left="-20" w:right="-2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A2457">
              <w:rPr>
                <w:rFonts w:eastAsia="Calibri" w:cstheme="minorHAnsi"/>
                <w:color w:val="000000" w:themeColor="text1"/>
                <w:sz w:val="24"/>
                <w:szCs w:val="24"/>
              </w:rPr>
              <w:t>60.8</w:t>
            </w:r>
          </w:p>
        </w:tc>
      </w:tr>
    </w:tbl>
    <w:p w14:paraId="1EC457B9" w14:textId="5287D575" w:rsidR="00525245" w:rsidRDefault="00525245"/>
    <w:p w14:paraId="4014D69A" w14:textId="77777777" w:rsidR="00525245" w:rsidRDefault="00525245">
      <w:r>
        <w:br w:type="page"/>
      </w:r>
    </w:p>
    <w:p w14:paraId="69BEA9E0" w14:textId="579316B2" w:rsidR="00525245" w:rsidRPr="00525245" w:rsidRDefault="00525245">
      <w:pPr>
        <w:rPr>
          <w:sz w:val="24"/>
          <w:szCs w:val="24"/>
        </w:rPr>
      </w:pPr>
      <w:r w:rsidRPr="00525245">
        <w:rPr>
          <w:sz w:val="24"/>
          <w:szCs w:val="24"/>
        </w:rPr>
        <w:lastRenderedPageBreak/>
        <w:t>Table S2</w:t>
      </w:r>
    </w:p>
    <w:p w14:paraId="1DC6103F" w14:textId="51E22259" w:rsidR="00525245" w:rsidRDefault="00525245">
      <w:pPr>
        <w:rPr>
          <w:sz w:val="24"/>
          <w:szCs w:val="24"/>
        </w:rPr>
      </w:pPr>
      <w:r w:rsidRPr="008A2457">
        <w:rPr>
          <w:rFonts w:cstheme="minorHAnsi"/>
          <w:noProof/>
          <w:sz w:val="24"/>
          <w:szCs w:val="24"/>
        </w:rPr>
        <w:drawing>
          <wp:inline distT="0" distB="0" distL="0" distR="0" wp14:anchorId="6B4C90C3" wp14:editId="735A8046">
            <wp:extent cx="5791200" cy="1423670"/>
            <wp:effectExtent l="0" t="0" r="0" b="0"/>
            <wp:docPr id="1731350111" name="Picture 1731350111" descr="A table with different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350111" name="Picture 1731350111" descr="A table with different colored square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9729B" w14:textId="2C3E8DCF" w:rsidR="00525245" w:rsidRDefault="0052524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6D30E72" w14:textId="2B879BA4" w:rsidR="00525245" w:rsidRDefault="00525245">
      <w:pPr>
        <w:rPr>
          <w:sz w:val="24"/>
          <w:szCs w:val="24"/>
        </w:rPr>
      </w:pPr>
      <w:r>
        <w:rPr>
          <w:sz w:val="24"/>
          <w:szCs w:val="24"/>
        </w:rPr>
        <w:lastRenderedPageBreak/>
        <w:t>Table S3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5"/>
        <w:gridCol w:w="613"/>
        <w:gridCol w:w="1245"/>
        <w:gridCol w:w="1245"/>
        <w:gridCol w:w="1245"/>
        <w:gridCol w:w="1245"/>
      </w:tblGrid>
      <w:tr w:rsidR="00525245" w:rsidRPr="008A2457" w14:paraId="28BB8E77" w14:textId="77777777" w:rsidTr="00552D91">
        <w:trPr>
          <w:trHeight w:val="454"/>
        </w:trPr>
        <w:tc>
          <w:tcPr>
            <w:tcW w:w="3765" w:type="dxa"/>
            <w:tcMar>
              <w:left w:w="108" w:type="dxa"/>
              <w:right w:w="108" w:type="dxa"/>
            </w:tcMar>
          </w:tcPr>
          <w:p w14:paraId="28429316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613" w:type="dxa"/>
            <w:tcMar>
              <w:left w:w="108" w:type="dxa"/>
              <w:right w:w="108" w:type="dxa"/>
            </w:tcMar>
          </w:tcPr>
          <w:p w14:paraId="1D117B00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42A877D5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sz w:val="24"/>
                <w:szCs w:val="24"/>
              </w:rPr>
              <w:t>LL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5409EF2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8A2457">
              <w:rPr>
                <w:rFonts w:eastAsia="Calibri" w:cstheme="minorHAnsi"/>
                <w:b/>
                <w:bCs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1C27D381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sz w:val="24"/>
                <w:szCs w:val="24"/>
              </w:rPr>
              <w:t>∆AIC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3EE9C1C6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b/>
                <w:bCs/>
                <w:sz w:val="24"/>
                <w:szCs w:val="24"/>
              </w:rPr>
              <w:t>AIC ώ</w:t>
            </w:r>
          </w:p>
        </w:tc>
      </w:tr>
      <w:tr w:rsidR="00525245" w:rsidRPr="008A2457" w14:paraId="12774468" w14:textId="77777777" w:rsidTr="00552D91">
        <w:trPr>
          <w:trHeight w:val="454"/>
        </w:trPr>
        <w:tc>
          <w:tcPr>
            <w:tcW w:w="3765" w:type="dxa"/>
            <w:tcMar>
              <w:left w:w="108" w:type="dxa"/>
              <w:right w:w="108" w:type="dxa"/>
            </w:tcMar>
          </w:tcPr>
          <w:p w14:paraId="3E553449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 xml:space="preserve">Germ ~ </w:t>
            </w:r>
            <w:proofErr w:type="spellStart"/>
            <w:r w:rsidRPr="008A2457">
              <w:rPr>
                <w:rFonts w:eastAsia="Calibri" w:cstheme="minorHAnsi"/>
                <w:sz w:val="24"/>
                <w:szCs w:val="24"/>
              </w:rPr>
              <w:t>pTreat</w:t>
            </w:r>
            <w:proofErr w:type="spellEnd"/>
            <w:r w:rsidRPr="008A2457">
              <w:rPr>
                <w:rFonts w:eastAsia="Calibri" w:cstheme="minorHAnsi"/>
                <w:sz w:val="24"/>
                <w:szCs w:val="24"/>
              </w:rPr>
              <w:t xml:space="preserve"> + Week + s(Temp)</w:t>
            </w:r>
          </w:p>
        </w:tc>
        <w:tc>
          <w:tcPr>
            <w:tcW w:w="613" w:type="dxa"/>
            <w:tcMar>
              <w:left w:w="108" w:type="dxa"/>
              <w:right w:w="108" w:type="dxa"/>
            </w:tcMar>
          </w:tcPr>
          <w:p w14:paraId="65C3B22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80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1F976A80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-62.746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0EDD7789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295.8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613F7DB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0.00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5BC793A0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0.476</w:t>
            </w:r>
          </w:p>
        </w:tc>
      </w:tr>
      <w:tr w:rsidR="00525245" w:rsidRPr="008A2457" w14:paraId="2BBFB934" w14:textId="77777777" w:rsidTr="00552D91">
        <w:trPr>
          <w:trHeight w:val="454"/>
        </w:trPr>
        <w:tc>
          <w:tcPr>
            <w:tcW w:w="3765" w:type="dxa"/>
            <w:tcMar>
              <w:left w:w="108" w:type="dxa"/>
              <w:right w:w="108" w:type="dxa"/>
            </w:tcMar>
          </w:tcPr>
          <w:p w14:paraId="0488171C" w14:textId="77777777" w:rsidR="00525245" w:rsidRPr="008A2457" w:rsidRDefault="00525245" w:rsidP="00552D91">
            <w:pPr>
              <w:spacing w:line="48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 xml:space="preserve">Germ ~ </w:t>
            </w:r>
            <w:proofErr w:type="spellStart"/>
            <w:r w:rsidRPr="008A2457">
              <w:rPr>
                <w:rFonts w:eastAsia="Calibri" w:cstheme="minorHAnsi"/>
                <w:sz w:val="24"/>
                <w:szCs w:val="24"/>
              </w:rPr>
              <w:t>pTreat</w:t>
            </w:r>
            <w:proofErr w:type="spellEnd"/>
            <w:r w:rsidRPr="008A2457">
              <w:rPr>
                <w:rFonts w:eastAsia="Calibri" w:cstheme="minorHAnsi"/>
                <w:sz w:val="24"/>
                <w:szCs w:val="24"/>
              </w:rPr>
              <w:t xml:space="preserve"> + Week + s(Temp) + s (Temp x </w:t>
            </w:r>
            <w:proofErr w:type="spellStart"/>
            <w:r w:rsidRPr="008A2457">
              <w:rPr>
                <w:rFonts w:eastAsia="Calibri" w:cstheme="minorHAnsi"/>
                <w:sz w:val="24"/>
                <w:szCs w:val="24"/>
              </w:rPr>
              <w:t>pTreat</w:t>
            </w:r>
            <w:proofErr w:type="spellEnd"/>
            <w:r w:rsidRPr="008A2457">
              <w:rPr>
                <w:rFonts w:eastAsia="Calibri" w:cstheme="minorHAnsi"/>
                <w:sz w:val="24"/>
                <w:szCs w:val="24"/>
              </w:rPr>
              <w:t>)</w:t>
            </w:r>
          </w:p>
        </w:tc>
        <w:tc>
          <w:tcPr>
            <w:tcW w:w="613" w:type="dxa"/>
            <w:tcMar>
              <w:left w:w="108" w:type="dxa"/>
              <w:right w:w="108" w:type="dxa"/>
            </w:tcMar>
          </w:tcPr>
          <w:p w14:paraId="73EB5207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83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25B6D3FA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-59.300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71EED3F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296.1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72479D9F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0.25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4076E1C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0.420</w:t>
            </w:r>
          </w:p>
        </w:tc>
      </w:tr>
      <w:tr w:rsidR="00525245" w:rsidRPr="008A2457" w14:paraId="6A779369" w14:textId="77777777" w:rsidTr="00552D91">
        <w:trPr>
          <w:trHeight w:val="454"/>
        </w:trPr>
        <w:tc>
          <w:tcPr>
            <w:tcW w:w="3765" w:type="dxa"/>
            <w:tcMar>
              <w:left w:w="108" w:type="dxa"/>
              <w:right w:w="108" w:type="dxa"/>
            </w:tcMar>
          </w:tcPr>
          <w:p w14:paraId="7530BEAD" w14:textId="77777777" w:rsidR="00525245" w:rsidRPr="008A2457" w:rsidRDefault="00525245" w:rsidP="00552D91">
            <w:pPr>
              <w:spacing w:line="48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 xml:space="preserve">Germ ~ Week + s(Temp) + s (Temp× </w:t>
            </w:r>
            <w:proofErr w:type="spellStart"/>
            <w:r w:rsidRPr="008A2457">
              <w:rPr>
                <w:rFonts w:eastAsia="Calibri" w:cstheme="minorHAnsi"/>
                <w:sz w:val="24"/>
                <w:szCs w:val="24"/>
              </w:rPr>
              <w:t>pTreat</w:t>
            </w:r>
            <w:proofErr w:type="spellEnd"/>
            <w:r w:rsidRPr="008A2457">
              <w:rPr>
                <w:rFonts w:eastAsia="Calibri" w:cstheme="minorHAnsi"/>
                <w:sz w:val="24"/>
                <w:szCs w:val="24"/>
              </w:rPr>
              <w:t>)</w:t>
            </w:r>
          </w:p>
        </w:tc>
        <w:tc>
          <w:tcPr>
            <w:tcW w:w="613" w:type="dxa"/>
            <w:tcMar>
              <w:left w:w="108" w:type="dxa"/>
              <w:right w:w="108" w:type="dxa"/>
            </w:tcMar>
          </w:tcPr>
          <w:p w14:paraId="6A0FFB4A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81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02283D3F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-63.066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5CC25AE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298.9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2727030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3.04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1EACE91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0.104</w:t>
            </w:r>
          </w:p>
        </w:tc>
      </w:tr>
      <w:tr w:rsidR="00525245" w:rsidRPr="008A2457" w14:paraId="30B1CF07" w14:textId="77777777" w:rsidTr="00552D91">
        <w:trPr>
          <w:trHeight w:val="454"/>
        </w:trPr>
        <w:tc>
          <w:tcPr>
            <w:tcW w:w="3765" w:type="dxa"/>
            <w:tcMar>
              <w:left w:w="108" w:type="dxa"/>
              <w:right w:w="108" w:type="dxa"/>
            </w:tcMar>
          </w:tcPr>
          <w:p w14:paraId="085F24D9" w14:textId="77777777" w:rsidR="00525245" w:rsidRPr="008A2457" w:rsidRDefault="00525245" w:rsidP="00552D91">
            <w:pPr>
              <w:spacing w:line="48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 xml:space="preserve">Germ ~ </w:t>
            </w:r>
            <w:proofErr w:type="spellStart"/>
            <w:r w:rsidRPr="008A2457">
              <w:rPr>
                <w:rFonts w:eastAsia="Calibri" w:cstheme="minorHAnsi"/>
                <w:sz w:val="24"/>
                <w:szCs w:val="24"/>
              </w:rPr>
              <w:t>pTreat</w:t>
            </w:r>
            <w:proofErr w:type="spellEnd"/>
            <w:r w:rsidRPr="008A2457">
              <w:rPr>
                <w:rFonts w:eastAsia="Calibri" w:cstheme="minorHAnsi"/>
                <w:sz w:val="24"/>
                <w:szCs w:val="24"/>
              </w:rPr>
              <w:t xml:space="preserve"> +s(Temp) + s (Temp × </w:t>
            </w:r>
            <w:proofErr w:type="spellStart"/>
            <w:r w:rsidRPr="008A2457">
              <w:rPr>
                <w:rFonts w:eastAsia="Calibri" w:cstheme="minorHAnsi"/>
                <w:sz w:val="24"/>
                <w:szCs w:val="24"/>
              </w:rPr>
              <w:t>pTreat</w:t>
            </w:r>
            <w:proofErr w:type="spellEnd"/>
            <w:r w:rsidRPr="008A2457">
              <w:rPr>
                <w:rFonts w:eastAsia="Calibri" w:cstheme="minorHAnsi"/>
                <w:sz w:val="24"/>
                <w:szCs w:val="24"/>
              </w:rPr>
              <w:t>)</w:t>
            </w:r>
          </w:p>
        </w:tc>
        <w:tc>
          <w:tcPr>
            <w:tcW w:w="613" w:type="dxa"/>
            <w:tcMar>
              <w:left w:w="108" w:type="dxa"/>
              <w:right w:w="108" w:type="dxa"/>
            </w:tcMar>
          </w:tcPr>
          <w:p w14:paraId="45155C6B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72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5F874890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-167.703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63F7B864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488.0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3169CCB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192.21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42E04487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0.000</w:t>
            </w:r>
          </w:p>
        </w:tc>
      </w:tr>
      <w:tr w:rsidR="00525245" w:rsidRPr="008A2457" w14:paraId="6A216A0B" w14:textId="77777777" w:rsidTr="00552D91">
        <w:trPr>
          <w:trHeight w:val="454"/>
        </w:trPr>
        <w:tc>
          <w:tcPr>
            <w:tcW w:w="3765" w:type="dxa"/>
            <w:tcMar>
              <w:left w:w="108" w:type="dxa"/>
              <w:right w:w="108" w:type="dxa"/>
            </w:tcMar>
          </w:tcPr>
          <w:p w14:paraId="30600D2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Germ ~ 1</w:t>
            </w:r>
          </w:p>
        </w:tc>
        <w:tc>
          <w:tcPr>
            <w:tcW w:w="613" w:type="dxa"/>
            <w:tcMar>
              <w:left w:w="108" w:type="dxa"/>
              <w:right w:w="108" w:type="dxa"/>
            </w:tcMar>
          </w:tcPr>
          <w:p w14:paraId="6FE60B5A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94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674E68A4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-181.217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4611399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563.7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1DDC144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267.84</w:t>
            </w:r>
          </w:p>
        </w:tc>
        <w:tc>
          <w:tcPr>
            <w:tcW w:w="1245" w:type="dxa"/>
            <w:tcMar>
              <w:left w:w="108" w:type="dxa"/>
              <w:right w:w="108" w:type="dxa"/>
            </w:tcMar>
          </w:tcPr>
          <w:p w14:paraId="1F03A6C4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eastAsia="Calibri" w:cstheme="minorHAnsi"/>
                <w:sz w:val="24"/>
                <w:szCs w:val="24"/>
              </w:rPr>
              <w:t>0.000</w:t>
            </w:r>
          </w:p>
        </w:tc>
      </w:tr>
    </w:tbl>
    <w:p w14:paraId="72334FED" w14:textId="77777777" w:rsidR="00525245" w:rsidRDefault="00525245">
      <w:pPr>
        <w:rPr>
          <w:sz w:val="24"/>
          <w:szCs w:val="24"/>
        </w:rPr>
      </w:pPr>
    </w:p>
    <w:p w14:paraId="5F74E965" w14:textId="232AAC8C" w:rsidR="00525245" w:rsidRDefault="0052524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2A3D11" w14:textId="3F204C1F" w:rsidR="00525245" w:rsidRDefault="00525245">
      <w:pPr>
        <w:rPr>
          <w:sz w:val="24"/>
          <w:szCs w:val="24"/>
        </w:rPr>
      </w:pPr>
      <w:r>
        <w:rPr>
          <w:sz w:val="24"/>
          <w:szCs w:val="24"/>
        </w:rPr>
        <w:lastRenderedPageBreak/>
        <w:t>Table S4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3785"/>
        <w:gridCol w:w="1460"/>
        <w:gridCol w:w="1476"/>
        <w:gridCol w:w="840"/>
      </w:tblGrid>
      <w:tr w:rsidR="00525245" w:rsidRPr="008A2457" w14:paraId="23C693A0" w14:textId="77777777" w:rsidTr="00552D91">
        <w:trPr>
          <w:trHeight w:val="454"/>
        </w:trPr>
        <w:tc>
          <w:tcPr>
            <w:tcW w:w="1842" w:type="dxa"/>
          </w:tcPr>
          <w:p w14:paraId="6EB52EAA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A2457">
              <w:rPr>
                <w:rFonts w:cstheme="minorHAnsi"/>
                <w:b/>
                <w:bCs/>
                <w:sz w:val="24"/>
                <w:szCs w:val="24"/>
              </w:rPr>
              <w:t>Region</w:t>
            </w:r>
          </w:p>
        </w:tc>
        <w:tc>
          <w:tcPr>
            <w:tcW w:w="3936" w:type="dxa"/>
          </w:tcPr>
          <w:p w14:paraId="37CC2805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A2457">
              <w:rPr>
                <w:rFonts w:cstheme="minorHAnsi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356" w:type="dxa"/>
          </w:tcPr>
          <w:p w14:paraId="2E280FD3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A2457">
              <w:rPr>
                <w:rFonts w:cstheme="minorHAnsi"/>
                <w:b/>
                <w:bCs/>
                <w:sz w:val="24"/>
                <w:szCs w:val="24"/>
              </w:rPr>
              <w:t>Percent contribution</w:t>
            </w:r>
          </w:p>
        </w:tc>
        <w:tc>
          <w:tcPr>
            <w:tcW w:w="1371" w:type="dxa"/>
          </w:tcPr>
          <w:p w14:paraId="51F3DA7B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A2457">
              <w:rPr>
                <w:rFonts w:cstheme="minorHAnsi"/>
                <w:b/>
                <w:bCs/>
                <w:sz w:val="24"/>
                <w:szCs w:val="24"/>
              </w:rPr>
              <w:t>Permutation importance</w:t>
            </w:r>
          </w:p>
        </w:tc>
        <w:tc>
          <w:tcPr>
            <w:tcW w:w="845" w:type="dxa"/>
          </w:tcPr>
          <w:p w14:paraId="13118FC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A2457">
              <w:rPr>
                <w:rFonts w:cstheme="minorHAnsi"/>
                <w:b/>
                <w:bCs/>
                <w:sz w:val="24"/>
                <w:szCs w:val="24"/>
              </w:rPr>
              <w:t>ROC of AUC</w:t>
            </w:r>
          </w:p>
        </w:tc>
      </w:tr>
      <w:tr w:rsidR="00525245" w:rsidRPr="008A2457" w14:paraId="4D926AA2" w14:textId="77777777" w:rsidTr="00552D91">
        <w:trPr>
          <w:trHeight w:val="454"/>
        </w:trPr>
        <w:tc>
          <w:tcPr>
            <w:tcW w:w="1842" w:type="dxa"/>
          </w:tcPr>
          <w:p w14:paraId="141A2709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Australia-wide</w:t>
            </w:r>
          </w:p>
        </w:tc>
        <w:tc>
          <w:tcPr>
            <w:tcW w:w="3936" w:type="dxa"/>
          </w:tcPr>
          <w:p w14:paraId="4A5849C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8A2457">
              <w:rPr>
                <w:rFonts w:cstheme="minorHAnsi"/>
                <w:sz w:val="24"/>
                <w:szCs w:val="24"/>
              </w:rPr>
              <w:t>Isothermality</w:t>
            </w:r>
            <w:proofErr w:type="spellEnd"/>
          </w:p>
        </w:tc>
        <w:tc>
          <w:tcPr>
            <w:tcW w:w="1356" w:type="dxa"/>
          </w:tcPr>
          <w:p w14:paraId="38142CE4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45.2</w:t>
            </w:r>
          </w:p>
        </w:tc>
        <w:tc>
          <w:tcPr>
            <w:tcW w:w="1371" w:type="dxa"/>
          </w:tcPr>
          <w:p w14:paraId="790B047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18.8</w:t>
            </w:r>
          </w:p>
        </w:tc>
        <w:tc>
          <w:tcPr>
            <w:tcW w:w="845" w:type="dxa"/>
          </w:tcPr>
          <w:p w14:paraId="36B80B33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0.998</w:t>
            </w:r>
          </w:p>
        </w:tc>
      </w:tr>
      <w:tr w:rsidR="00525245" w:rsidRPr="008A2457" w14:paraId="1C8FFFD0" w14:textId="77777777" w:rsidTr="00552D91">
        <w:trPr>
          <w:trHeight w:val="454"/>
        </w:trPr>
        <w:tc>
          <w:tcPr>
            <w:tcW w:w="1842" w:type="dxa"/>
          </w:tcPr>
          <w:p w14:paraId="0511B128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12C5F904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Mean diurnal temperature range</w:t>
            </w:r>
          </w:p>
        </w:tc>
        <w:tc>
          <w:tcPr>
            <w:tcW w:w="1356" w:type="dxa"/>
          </w:tcPr>
          <w:p w14:paraId="4FEECBB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17.2</w:t>
            </w:r>
          </w:p>
        </w:tc>
        <w:tc>
          <w:tcPr>
            <w:tcW w:w="1371" w:type="dxa"/>
          </w:tcPr>
          <w:p w14:paraId="170B283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19.6</w:t>
            </w:r>
          </w:p>
        </w:tc>
        <w:tc>
          <w:tcPr>
            <w:tcW w:w="845" w:type="dxa"/>
          </w:tcPr>
          <w:p w14:paraId="2211B66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180BF82B" w14:textId="77777777" w:rsidTr="00552D91">
        <w:trPr>
          <w:trHeight w:val="454"/>
        </w:trPr>
        <w:tc>
          <w:tcPr>
            <w:tcW w:w="1842" w:type="dxa"/>
          </w:tcPr>
          <w:p w14:paraId="5B559957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7DE88315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Temperature of coldest quarter</w:t>
            </w:r>
          </w:p>
        </w:tc>
        <w:tc>
          <w:tcPr>
            <w:tcW w:w="1356" w:type="dxa"/>
          </w:tcPr>
          <w:p w14:paraId="5BF9ACB8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371" w:type="dxa"/>
          </w:tcPr>
          <w:p w14:paraId="146404D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61.5</w:t>
            </w:r>
          </w:p>
        </w:tc>
        <w:tc>
          <w:tcPr>
            <w:tcW w:w="845" w:type="dxa"/>
          </w:tcPr>
          <w:p w14:paraId="5C1B229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6B7C4677" w14:textId="77777777" w:rsidTr="00552D91">
        <w:trPr>
          <w:trHeight w:val="454"/>
        </w:trPr>
        <w:tc>
          <w:tcPr>
            <w:tcW w:w="1842" w:type="dxa"/>
          </w:tcPr>
          <w:p w14:paraId="1E3C4B43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0A200151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Maximum temperature warmest week</w:t>
            </w:r>
          </w:p>
        </w:tc>
        <w:tc>
          <w:tcPr>
            <w:tcW w:w="1356" w:type="dxa"/>
          </w:tcPr>
          <w:p w14:paraId="08DF27D7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14.7</w:t>
            </w:r>
          </w:p>
        </w:tc>
        <w:tc>
          <w:tcPr>
            <w:tcW w:w="1371" w:type="dxa"/>
          </w:tcPr>
          <w:p w14:paraId="74082B69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78763FD8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62E73612" w14:textId="77777777" w:rsidTr="00552D91">
        <w:trPr>
          <w:trHeight w:val="454"/>
        </w:trPr>
        <w:tc>
          <w:tcPr>
            <w:tcW w:w="1842" w:type="dxa"/>
          </w:tcPr>
          <w:p w14:paraId="19A82CF5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63D171D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Precipitation of coldest quarter</w:t>
            </w:r>
          </w:p>
        </w:tc>
        <w:tc>
          <w:tcPr>
            <w:tcW w:w="1356" w:type="dxa"/>
          </w:tcPr>
          <w:p w14:paraId="750A3AB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4.9</w:t>
            </w:r>
          </w:p>
        </w:tc>
        <w:tc>
          <w:tcPr>
            <w:tcW w:w="1371" w:type="dxa"/>
          </w:tcPr>
          <w:p w14:paraId="247AB1D5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0.1</w:t>
            </w:r>
          </w:p>
        </w:tc>
        <w:tc>
          <w:tcPr>
            <w:tcW w:w="845" w:type="dxa"/>
          </w:tcPr>
          <w:p w14:paraId="1204F2E7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69619A24" w14:textId="77777777" w:rsidTr="00552D91">
        <w:trPr>
          <w:trHeight w:val="454"/>
        </w:trPr>
        <w:tc>
          <w:tcPr>
            <w:tcW w:w="1842" w:type="dxa"/>
          </w:tcPr>
          <w:p w14:paraId="5B124C8B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680F61EF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Precipitation of driest quarter</w:t>
            </w:r>
          </w:p>
        </w:tc>
        <w:tc>
          <w:tcPr>
            <w:tcW w:w="1356" w:type="dxa"/>
          </w:tcPr>
          <w:p w14:paraId="312D0E2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14:paraId="2885B3F5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0.1</w:t>
            </w:r>
          </w:p>
        </w:tc>
        <w:tc>
          <w:tcPr>
            <w:tcW w:w="845" w:type="dxa"/>
          </w:tcPr>
          <w:p w14:paraId="2C558F27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67B6EF0B" w14:textId="77777777" w:rsidTr="00552D91">
        <w:trPr>
          <w:trHeight w:val="454"/>
        </w:trPr>
        <w:tc>
          <w:tcPr>
            <w:tcW w:w="1842" w:type="dxa"/>
          </w:tcPr>
          <w:p w14:paraId="60634226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5AED9B4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Precipitation of wettest week</w:t>
            </w:r>
          </w:p>
        </w:tc>
        <w:tc>
          <w:tcPr>
            <w:tcW w:w="1356" w:type="dxa"/>
          </w:tcPr>
          <w:p w14:paraId="686B973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71" w:type="dxa"/>
          </w:tcPr>
          <w:p w14:paraId="0295D6D5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495F4A6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01C8C1D9" w14:textId="77777777" w:rsidTr="00552D91">
        <w:trPr>
          <w:trHeight w:val="454"/>
        </w:trPr>
        <w:tc>
          <w:tcPr>
            <w:tcW w:w="1842" w:type="dxa"/>
          </w:tcPr>
          <w:p w14:paraId="6FFD79B8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8A2457">
              <w:rPr>
                <w:rFonts w:cstheme="minorHAnsi"/>
                <w:sz w:val="24"/>
                <w:szCs w:val="24"/>
              </w:rPr>
              <w:t>Köppen</w:t>
            </w:r>
            <w:proofErr w:type="spellEnd"/>
            <w:r w:rsidRPr="008A2457">
              <w:rPr>
                <w:rFonts w:eastAsiaTheme="minorEastAsia" w:cstheme="minorHAnsi"/>
                <w:sz w:val="24"/>
                <w:szCs w:val="24"/>
                <w:lang w:val="en-US"/>
              </w:rPr>
              <w:t>-Geiger</w:t>
            </w:r>
            <w:r w:rsidRPr="008A2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36" w:type="dxa"/>
          </w:tcPr>
          <w:p w14:paraId="6A338A4B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8A2457">
              <w:rPr>
                <w:rFonts w:cstheme="minorHAnsi"/>
                <w:sz w:val="24"/>
                <w:szCs w:val="24"/>
              </w:rPr>
              <w:t>Isothermality</w:t>
            </w:r>
            <w:proofErr w:type="spellEnd"/>
          </w:p>
        </w:tc>
        <w:tc>
          <w:tcPr>
            <w:tcW w:w="1356" w:type="dxa"/>
          </w:tcPr>
          <w:p w14:paraId="564D423A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75.9</w:t>
            </w:r>
          </w:p>
        </w:tc>
        <w:tc>
          <w:tcPr>
            <w:tcW w:w="1371" w:type="dxa"/>
          </w:tcPr>
          <w:p w14:paraId="6CF282E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845" w:type="dxa"/>
          </w:tcPr>
          <w:p w14:paraId="2E9413CF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0.985</w:t>
            </w:r>
          </w:p>
        </w:tc>
      </w:tr>
      <w:tr w:rsidR="00525245" w:rsidRPr="008A2457" w14:paraId="5C82A4D2" w14:textId="77777777" w:rsidTr="00552D91">
        <w:trPr>
          <w:trHeight w:val="454"/>
        </w:trPr>
        <w:tc>
          <w:tcPr>
            <w:tcW w:w="1842" w:type="dxa"/>
          </w:tcPr>
          <w:p w14:paraId="0DC1468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4ABC42DA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Mean diurnal temperature range</w:t>
            </w:r>
          </w:p>
        </w:tc>
        <w:tc>
          <w:tcPr>
            <w:tcW w:w="1356" w:type="dxa"/>
          </w:tcPr>
          <w:p w14:paraId="335D757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17.1</w:t>
            </w:r>
          </w:p>
        </w:tc>
        <w:tc>
          <w:tcPr>
            <w:tcW w:w="1371" w:type="dxa"/>
          </w:tcPr>
          <w:p w14:paraId="236F5E7F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45.8</w:t>
            </w:r>
          </w:p>
        </w:tc>
        <w:tc>
          <w:tcPr>
            <w:tcW w:w="845" w:type="dxa"/>
          </w:tcPr>
          <w:p w14:paraId="0288FDF0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0BC435CD" w14:textId="77777777" w:rsidTr="00552D91">
        <w:trPr>
          <w:trHeight w:val="454"/>
        </w:trPr>
        <w:tc>
          <w:tcPr>
            <w:tcW w:w="1842" w:type="dxa"/>
          </w:tcPr>
          <w:p w14:paraId="1AF9F4D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0231CF5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Temperature of coldest quarter</w:t>
            </w:r>
          </w:p>
        </w:tc>
        <w:tc>
          <w:tcPr>
            <w:tcW w:w="1356" w:type="dxa"/>
          </w:tcPr>
          <w:p w14:paraId="4BEB24A7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3.1</w:t>
            </w:r>
          </w:p>
        </w:tc>
        <w:tc>
          <w:tcPr>
            <w:tcW w:w="1371" w:type="dxa"/>
          </w:tcPr>
          <w:p w14:paraId="16E9E66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6.6</w:t>
            </w:r>
          </w:p>
        </w:tc>
        <w:tc>
          <w:tcPr>
            <w:tcW w:w="845" w:type="dxa"/>
          </w:tcPr>
          <w:p w14:paraId="2639A037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3B77E5DD" w14:textId="77777777" w:rsidTr="00552D91">
        <w:trPr>
          <w:trHeight w:val="454"/>
        </w:trPr>
        <w:tc>
          <w:tcPr>
            <w:tcW w:w="1842" w:type="dxa"/>
          </w:tcPr>
          <w:p w14:paraId="0150A875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0E5B3FB6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Mean temperature warmest quarter</w:t>
            </w:r>
          </w:p>
        </w:tc>
        <w:tc>
          <w:tcPr>
            <w:tcW w:w="1356" w:type="dxa"/>
          </w:tcPr>
          <w:p w14:paraId="5DA7ED3A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14:paraId="0E44B3AF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7CAE080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2E38AF27" w14:textId="77777777" w:rsidTr="00552D91">
        <w:trPr>
          <w:trHeight w:val="454"/>
        </w:trPr>
        <w:tc>
          <w:tcPr>
            <w:tcW w:w="1842" w:type="dxa"/>
          </w:tcPr>
          <w:p w14:paraId="01BA34F8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5F8EADD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Precipitation of warmest quarter</w:t>
            </w:r>
          </w:p>
        </w:tc>
        <w:tc>
          <w:tcPr>
            <w:tcW w:w="1356" w:type="dxa"/>
          </w:tcPr>
          <w:p w14:paraId="7FB0D1B9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0.9</w:t>
            </w:r>
          </w:p>
        </w:tc>
        <w:tc>
          <w:tcPr>
            <w:tcW w:w="1371" w:type="dxa"/>
          </w:tcPr>
          <w:p w14:paraId="3D6AA044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1.8</w:t>
            </w:r>
          </w:p>
        </w:tc>
        <w:tc>
          <w:tcPr>
            <w:tcW w:w="845" w:type="dxa"/>
          </w:tcPr>
          <w:p w14:paraId="3E93267F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195515F7" w14:textId="77777777" w:rsidTr="00552D91">
        <w:trPr>
          <w:trHeight w:val="454"/>
        </w:trPr>
        <w:tc>
          <w:tcPr>
            <w:tcW w:w="1842" w:type="dxa"/>
          </w:tcPr>
          <w:p w14:paraId="4FA43CEA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6AC1BD5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Annual Precipitation</w:t>
            </w:r>
          </w:p>
        </w:tc>
        <w:tc>
          <w:tcPr>
            <w:tcW w:w="1356" w:type="dxa"/>
          </w:tcPr>
          <w:p w14:paraId="258A8941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0.5</w:t>
            </w:r>
          </w:p>
        </w:tc>
        <w:tc>
          <w:tcPr>
            <w:tcW w:w="1371" w:type="dxa"/>
          </w:tcPr>
          <w:p w14:paraId="4EC04EB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1.9</w:t>
            </w:r>
          </w:p>
        </w:tc>
        <w:tc>
          <w:tcPr>
            <w:tcW w:w="845" w:type="dxa"/>
          </w:tcPr>
          <w:p w14:paraId="4299977B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08F28461" w14:textId="77777777" w:rsidTr="00552D91">
        <w:trPr>
          <w:trHeight w:val="454"/>
        </w:trPr>
        <w:tc>
          <w:tcPr>
            <w:tcW w:w="1842" w:type="dxa"/>
          </w:tcPr>
          <w:p w14:paraId="703854C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3C1880E0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Precipitation of driest week</w:t>
            </w:r>
          </w:p>
        </w:tc>
        <w:tc>
          <w:tcPr>
            <w:tcW w:w="1356" w:type="dxa"/>
          </w:tcPr>
          <w:p w14:paraId="1314E885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0.5</w:t>
            </w:r>
          </w:p>
        </w:tc>
        <w:tc>
          <w:tcPr>
            <w:tcW w:w="1371" w:type="dxa"/>
          </w:tcPr>
          <w:p w14:paraId="2428F34F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14:paraId="520AF1F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23B2156B" w14:textId="77777777" w:rsidTr="00552D91">
        <w:trPr>
          <w:trHeight w:val="454"/>
        </w:trPr>
        <w:tc>
          <w:tcPr>
            <w:tcW w:w="1842" w:type="dxa"/>
          </w:tcPr>
          <w:p w14:paraId="5ACD2E51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0C76B24B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Precipitation of coldest quarter</w:t>
            </w:r>
          </w:p>
        </w:tc>
        <w:tc>
          <w:tcPr>
            <w:tcW w:w="1356" w:type="dxa"/>
          </w:tcPr>
          <w:p w14:paraId="40A2AB0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0.1</w:t>
            </w:r>
          </w:p>
        </w:tc>
        <w:tc>
          <w:tcPr>
            <w:tcW w:w="1371" w:type="dxa"/>
          </w:tcPr>
          <w:p w14:paraId="3B8920B0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16B7C94C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25245" w:rsidRPr="008A2457" w14:paraId="72B1D514" w14:textId="77777777" w:rsidTr="00552D91">
        <w:trPr>
          <w:trHeight w:val="454"/>
        </w:trPr>
        <w:tc>
          <w:tcPr>
            <w:tcW w:w="1842" w:type="dxa"/>
          </w:tcPr>
          <w:p w14:paraId="01EC752E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36" w:type="dxa"/>
          </w:tcPr>
          <w:p w14:paraId="675807E0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Precipitation of wettest week</w:t>
            </w:r>
          </w:p>
        </w:tc>
        <w:tc>
          <w:tcPr>
            <w:tcW w:w="1356" w:type="dxa"/>
          </w:tcPr>
          <w:p w14:paraId="373315FD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71" w:type="dxa"/>
          </w:tcPr>
          <w:p w14:paraId="3DDF4DD2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8A245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14:paraId="3AB952FF" w14:textId="77777777" w:rsidR="00525245" w:rsidRPr="008A2457" w:rsidRDefault="00525245" w:rsidP="00552D91">
            <w:pPr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B48554E" w14:textId="77777777" w:rsidR="00525245" w:rsidRPr="008A2457" w:rsidRDefault="00525245" w:rsidP="00525245">
      <w:pPr>
        <w:spacing w:line="480" w:lineRule="auto"/>
        <w:jc w:val="both"/>
        <w:rPr>
          <w:rFonts w:eastAsia="Calibri" w:cstheme="minorHAnsi"/>
          <w:sz w:val="24"/>
          <w:szCs w:val="24"/>
        </w:rPr>
      </w:pPr>
    </w:p>
    <w:sectPr w:rsidR="00525245" w:rsidRPr="008A2457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4F885" w14:textId="77777777" w:rsidR="00B670FA" w:rsidRDefault="00B670FA" w:rsidP="00DE12F2">
      <w:pPr>
        <w:spacing w:after="0" w:line="240" w:lineRule="auto"/>
      </w:pPr>
      <w:r>
        <w:separator/>
      </w:r>
    </w:p>
  </w:endnote>
  <w:endnote w:type="continuationSeparator" w:id="0">
    <w:p w14:paraId="2276AC6E" w14:textId="77777777" w:rsidR="00B670FA" w:rsidRDefault="00B670FA" w:rsidP="00DE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F83A1" w14:textId="77777777" w:rsidR="00B670FA" w:rsidRDefault="00B670FA" w:rsidP="00DE12F2">
      <w:pPr>
        <w:spacing w:after="0" w:line="240" w:lineRule="auto"/>
      </w:pPr>
      <w:r>
        <w:separator/>
      </w:r>
    </w:p>
  </w:footnote>
  <w:footnote w:type="continuationSeparator" w:id="0">
    <w:p w14:paraId="218B8329" w14:textId="77777777" w:rsidR="00B670FA" w:rsidRDefault="00B670FA" w:rsidP="00DE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7996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3862DF" w14:textId="046D77EF" w:rsidR="00DE12F2" w:rsidRDefault="00DE12F2">
        <w:pPr>
          <w:pStyle w:val="Header"/>
          <w:jc w:val="right"/>
        </w:pPr>
        <w:r w:rsidRPr="00DE12F2">
          <w:rPr>
            <w:sz w:val="24"/>
            <w:szCs w:val="24"/>
          </w:rPr>
          <w:fldChar w:fldCharType="begin"/>
        </w:r>
        <w:r w:rsidRPr="00DE12F2">
          <w:rPr>
            <w:sz w:val="24"/>
            <w:szCs w:val="24"/>
          </w:rPr>
          <w:instrText xml:space="preserve"> PAGE   \* MERGEFORMAT </w:instrText>
        </w:r>
        <w:r w:rsidRPr="00DE12F2">
          <w:rPr>
            <w:sz w:val="24"/>
            <w:szCs w:val="24"/>
          </w:rPr>
          <w:fldChar w:fldCharType="separate"/>
        </w:r>
        <w:r w:rsidRPr="00DE12F2">
          <w:rPr>
            <w:noProof/>
            <w:sz w:val="24"/>
            <w:szCs w:val="24"/>
          </w:rPr>
          <w:t>2</w:t>
        </w:r>
        <w:r w:rsidRPr="00DE12F2">
          <w:rPr>
            <w:noProof/>
            <w:sz w:val="24"/>
            <w:szCs w:val="24"/>
          </w:rPr>
          <w:fldChar w:fldCharType="end"/>
        </w:r>
      </w:p>
    </w:sdtContent>
  </w:sdt>
  <w:p w14:paraId="446446F8" w14:textId="77777777" w:rsidR="00DE12F2" w:rsidRDefault="00DE12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45"/>
    <w:rsid w:val="00096AAB"/>
    <w:rsid w:val="00185CEA"/>
    <w:rsid w:val="001B667F"/>
    <w:rsid w:val="001E09E9"/>
    <w:rsid w:val="00525245"/>
    <w:rsid w:val="00A4212D"/>
    <w:rsid w:val="00B670FA"/>
    <w:rsid w:val="00DB7113"/>
    <w:rsid w:val="00DE12F2"/>
    <w:rsid w:val="00F22967"/>
    <w:rsid w:val="00F4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D33E2"/>
  <w15:chartTrackingRefBased/>
  <w15:docId w15:val="{B3C26F86-8635-4B4F-BAA3-F9FADF83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24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1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2F2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E1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2F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Williamson</dc:creator>
  <cp:keywords/>
  <dc:description/>
  <cp:lastModifiedBy>Kate Hughes</cp:lastModifiedBy>
  <cp:revision>2</cp:revision>
  <dcterms:created xsi:type="dcterms:W3CDTF">2026-08-11T09:01:00Z</dcterms:created>
  <dcterms:modified xsi:type="dcterms:W3CDTF">2026-08-11T09:01:00Z</dcterms:modified>
</cp:coreProperties>
</file>